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EC" w:rsidRDefault="00C25D95">
      <w:pPr>
        <w:pStyle w:val="berschrift1"/>
        <w:ind w:left="-5" w:right="0" w:hanging="10"/>
        <w:jc w:val="left"/>
      </w:pPr>
      <w:r>
        <w:rPr>
          <w:sz w:val="24"/>
        </w:rPr>
        <w:t xml:space="preserve">Edith-Stein-Realschule – Private, staatlich anerkannte Realschule </w:t>
      </w:r>
    </w:p>
    <w:p w:rsidR="00887521" w:rsidRDefault="00C25D95">
      <w:pPr>
        <w:spacing w:after="0" w:line="259" w:lineRule="auto"/>
        <w:ind w:left="-5" w:right="2604"/>
        <w:rPr>
          <w:sz w:val="18"/>
        </w:rPr>
      </w:pPr>
      <w:r>
        <w:rPr>
          <w:sz w:val="18"/>
        </w:rPr>
        <w:t xml:space="preserve">zur sonderpädagogischen Förderung, Förderschwerpunkt Sehen </w:t>
      </w:r>
    </w:p>
    <w:p w:rsidR="009E6EEC" w:rsidRDefault="00C25D95">
      <w:pPr>
        <w:spacing w:after="0" w:line="259" w:lineRule="auto"/>
        <w:ind w:left="-5" w:right="2604"/>
      </w:pPr>
      <w:r>
        <w:rPr>
          <w:b/>
          <w:sz w:val="24"/>
        </w:rPr>
        <w:t xml:space="preserve">Schulprofil Inklusion </w:t>
      </w:r>
    </w:p>
    <w:p w:rsidR="009E6EEC" w:rsidRDefault="00C25D95">
      <w:pPr>
        <w:spacing w:after="0" w:line="259" w:lineRule="auto"/>
        <w:ind w:left="-5" w:right="2604"/>
      </w:pPr>
      <w:r>
        <w:rPr>
          <w:sz w:val="18"/>
        </w:rPr>
        <w:t xml:space="preserve">Träger: Sehbehinderten- und Blindenzentrum  Südbayern e.V. </w:t>
      </w:r>
    </w:p>
    <w:p w:rsidR="009E6EEC" w:rsidRDefault="00C25D95">
      <w:pPr>
        <w:spacing w:after="0" w:line="259" w:lineRule="auto"/>
        <w:ind w:left="-5" w:right="2604"/>
      </w:pPr>
      <w:r>
        <w:rPr>
          <w:sz w:val="18"/>
        </w:rPr>
        <w:t xml:space="preserve">Pater-Setzer-Platz 1, 85716 Unterschleißheim </w:t>
      </w:r>
    </w:p>
    <w:p w:rsidR="009E6EEC" w:rsidRDefault="00C25D95">
      <w:pPr>
        <w:spacing w:after="0" w:line="259" w:lineRule="auto"/>
        <w:ind w:left="-5" w:right="2604"/>
      </w:pPr>
      <w:r>
        <w:rPr>
          <w:sz w:val="18"/>
        </w:rPr>
        <w:t xml:space="preserve">Sekretariat: Tel. 089-310 001 1422; Fax: 089-310 001 1420, E-Mail: </w:t>
      </w:r>
      <w:r>
        <w:rPr>
          <w:color w:val="0000FF"/>
          <w:sz w:val="18"/>
          <w:u w:val="single" w:color="0000FF"/>
        </w:rPr>
        <w:t>RS@sbz.de</w:t>
      </w:r>
      <w:r>
        <w:rPr>
          <w:sz w:val="18"/>
        </w:rPr>
        <w:t xml:space="preserve"> </w:t>
      </w:r>
    </w:p>
    <w:p w:rsidR="009E6EEC" w:rsidRDefault="00C25D95">
      <w:pPr>
        <w:spacing w:after="0" w:line="259" w:lineRule="auto"/>
        <w:ind w:left="0" w:firstLine="0"/>
      </w:pPr>
      <w:r>
        <w:rPr>
          <w:sz w:val="18"/>
        </w:rPr>
        <w:t xml:space="preserve"> </w:t>
      </w:r>
    </w:p>
    <w:p w:rsidR="009E6EEC" w:rsidRDefault="002E692D">
      <w:pPr>
        <w:spacing w:after="0" w:line="259" w:lineRule="auto"/>
        <w:ind w:left="0" w:firstLine="0"/>
        <w:jc w:val="right"/>
      </w:pPr>
      <w:r>
        <w:rPr>
          <w:sz w:val="18"/>
        </w:rPr>
        <w:t>Januar 2021</w:t>
      </w:r>
    </w:p>
    <w:p w:rsidR="009E6EEC" w:rsidRDefault="00C25D95">
      <w:pPr>
        <w:spacing w:after="40" w:line="259" w:lineRule="auto"/>
        <w:ind w:left="0" w:firstLine="0"/>
      </w:pPr>
      <w:r>
        <w:rPr>
          <w:sz w:val="18"/>
        </w:rPr>
        <w:t xml:space="preserve">                                                                                                                                 </w:t>
      </w:r>
    </w:p>
    <w:p w:rsidR="009E6EEC" w:rsidRDefault="00C25D95" w:rsidP="00F81660">
      <w:pPr>
        <w:spacing w:after="0" w:line="259" w:lineRule="auto"/>
        <w:ind w:right="1"/>
        <w:jc w:val="center"/>
      </w:pPr>
      <w:r>
        <w:rPr>
          <w:b/>
          <w:sz w:val="24"/>
        </w:rPr>
        <w:t xml:space="preserve">ELTERNINFORMATION </w:t>
      </w:r>
    </w:p>
    <w:p w:rsidR="009E6EEC" w:rsidRDefault="00C25D95">
      <w:pPr>
        <w:pStyle w:val="berschrift1"/>
      </w:pPr>
      <w:r>
        <w:t xml:space="preserve">Hinweise zum Übertritt in die Edith-Stein-Realschule </w:t>
      </w:r>
    </w:p>
    <w:p w:rsidR="009E6EEC" w:rsidRDefault="00887521">
      <w:pPr>
        <w:spacing w:after="0" w:line="259" w:lineRule="auto"/>
        <w:jc w:val="center"/>
        <w:rPr>
          <w:b/>
          <w:sz w:val="24"/>
        </w:rPr>
      </w:pPr>
      <w:r>
        <w:rPr>
          <w:b/>
          <w:sz w:val="24"/>
        </w:rPr>
        <w:t>Schuljahr 2021 / 2022</w:t>
      </w:r>
      <w:r w:rsidR="00C25D95">
        <w:rPr>
          <w:b/>
          <w:sz w:val="24"/>
        </w:rPr>
        <w:t xml:space="preserve"> </w:t>
      </w:r>
    </w:p>
    <w:p w:rsidR="009E6EEC" w:rsidRDefault="009E6EEC">
      <w:pPr>
        <w:spacing w:after="0" w:line="259" w:lineRule="auto"/>
        <w:ind w:left="67" w:firstLine="0"/>
        <w:jc w:val="center"/>
      </w:pPr>
    </w:p>
    <w:p w:rsidR="009E6EEC" w:rsidRDefault="00C25D95">
      <w:pPr>
        <w:ind w:left="-5"/>
      </w:pPr>
      <w:r>
        <w:t xml:space="preserve">Sehr geehrte Eltern, </w:t>
      </w:r>
    </w:p>
    <w:p w:rsidR="009E6EEC" w:rsidRDefault="00C25D95">
      <w:pPr>
        <w:spacing w:after="0" w:line="259" w:lineRule="auto"/>
        <w:ind w:left="0" w:firstLine="0"/>
      </w:pPr>
      <w:r>
        <w:t xml:space="preserve"> </w:t>
      </w:r>
    </w:p>
    <w:p w:rsidR="009E6EEC" w:rsidRDefault="00C25D95">
      <w:pPr>
        <w:ind w:left="-5" w:right="601"/>
      </w:pPr>
      <w:r>
        <w:t xml:space="preserve">wir möchten Sie mit diesem Informationsblatt über das Übertrittsverfahren und die Aufnahme  in die Edith-Stein-Realschule informieren. </w:t>
      </w:r>
    </w:p>
    <w:p w:rsidR="009E6EEC" w:rsidRDefault="00C25D95">
      <w:pPr>
        <w:spacing w:after="0" w:line="259" w:lineRule="auto"/>
        <w:ind w:left="0" w:firstLine="0"/>
      </w:pPr>
      <w:r>
        <w:t xml:space="preserve"> </w:t>
      </w:r>
    </w:p>
    <w:p w:rsidR="009E6EEC" w:rsidRDefault="00C25D95">
      <w:pPr>
        <w:ind w:left="-5"/>
      </w:pPr>
      <w:r>
        <w:t xml:space="preserve">Die Edith-Stein-Realschule ist die einzige Realschule für sehbehinderte und blinde Schüler in Bayern. Im Rahmen des verliehenen Schulprofils Inklusion werden an dieser weiterführenden Schule sehgeschädigte Schüler und Realschüler gemeinsam mit nicht sehgeschädigten Schülern unterrichtet.  </w:t>
      </w:r>
    </w:p>
    <w:p w:rsidR="009E6EEC" w:rsidRDefault="00C25D95">
      <w:pPr>
        <w:spacing w:after="0" w:line="259" w:lineRule="auto"/>
        <w:ind w:left="0" w:firstLine="0"/>
      </w:pPr>
      <w:r>
        <w:t xml:space="preserve"> </w:t>
      </w:r>
    </w:p>
    <w:p w:rsidR="009E6EEC" w:rsidRDefault="00C25D95">
      <w:pPr>
        <w:ind w:left="-5"/>
      </w:pPr>
      <w:r>
        <w:t xml:space="preserve">Die kleinen Klassen bieten beste Lernvoraussetzungen und eine persönliche Unterrichtsatmosphäre. </w:t>
      </w:r>
    </w:p>
    <w:p w:rsidR="009E6EEC" w:rsidRDefault="00C25D95">
      <w:pPr>
        <w:ind w:left="-5"/>
      </w:pPr>
      <w:r>
        <w:t xml:space="preserve">Mit hoher fachlicher und sonderpädagogischer Qualität unterstützen und begleiten die Lehrkräfte ihre Realschüler im gemeinsamen Unterricht. Die Schwerpunkte liegen dabei auf besonderen Differenzierungsmaßnahmen und individueller Förderung. </w:t>
      </w:r>
    </w:p>
    <w:p w:rsidR="009E6EEC" w:rsidRDefault="00C25D95">
      <w:pPr>
        <w:spacing w:after="0" w:line="259" w:lineRule="auto"/>
        <w:ind w:left="0" w:firstLine="0"/>
      </w:pPr>
      <w:r>
        <w:t xml:space="preserve"> </w:t>
      </w:r>
    </w:p>
    <w:p w:rsidR="009E6EEC" w:rsidRDefault="00C25D95">
      <w:pPr>
        <w:pStyle w:val="berschrift2"/>
        <w:ind w:left="-5"/>
      </w:pPr>
      <w:r>
        <w:rPr>
          <w:sz w:val="24"/>
          <w:u w:val="none"/>
        </w:rPr>
        <w:t xml:space="preserve">Übertritt aus der Grundschule in die Realschule </w:t>
      </w:r>
    </w:p>
    <w:p w:rsidR="009E6EEC" w:rsidRDefault="00C25D95">
      <w:pPr>
        <w:spacing w:after="0" w:line="259" w:lineRule="auto"/>
        <w:ind w:left="0" w:firstLine="0"/>
      </w:pPr>
      <w:r>
        <w:rPr>
          <w:b/>
          <w:sz w:val="24"/>
        </w:rPr>
        <w:t xml:space="preserve"> </w:t>
      </w:r>
    </w:p>
    <w:p w:rsidR="009E6EEC" w:rsidRDefault="00C25D95">
      <w:pPr>
        <w:ind w:left="-5"/>
      </w:pPr>
      <w:r>
        <w:t xml:space="preserve">Der Übertritt aus der 4. Jahrgangsstufe der Grundschule in die 5. Jahrgangsstufe der Realschule ist möglich, wenn in den Fächern </w:t>
      </w:r>
      <w:r>
        <w:rPr>
          <w:b/>
        </w:rPr>
        <w:t>Deutsch, Mathematik und Heimat-</w:t>
      </w:r>
      <w:r>
        <w:t xml:space="preserve"> </w:t>
      </w:r>
      <w:r>
        <w:rPr>
          <w:b/>
        </w:rPr>
        <w:t>und Sachkunde</w:t>
      </w:r>
      <w:r>
        <w:t xml:space="preserve"> im </w:t>
      </w:r>
      <w:r>
        <w:rPr>
          <w:b/>
        </w:rPr>
        <w:t>Übertrittszeugnis</w:t>
      </w:r>
      <w:r>
        <w:t xml:space="preserve"> ein Notendurchschnitt von </w:t>
      </w:r>
      <w:r>
        <w:rPr>
          <w:b/>
        </w:rPr>
        <w:t>2,66</w:t>
      </w:r>
      <w:r>
        <w:t xml:space="preserve"> oder besser erreicht wird. </w:t>
      </w:r>
    </w:p>
    <w:p w:rsidR="009E6EEC" w:rsidRDefault="00C25D95">
      <w:pPr>
        <w:spacing w:after="0" w:line="259" w:lineRule="auto"/>
        <w:ind w:left="0" w:firstLine="0"/>
      </w:pPr>
      <w:r>
        <w:rPr>
          <w:sz w:val="22"/>
        </w:rPr>
        <w:t xml:space="preserve">  </w:t>
      </w:r>
    </w:p>
    <w:p w:rsidR="009E6EEC" w:rsidRDefault="00C25D95">
      <w:pPr>
        <w:ind w:left="-5"/>
      </w:pPr>
      <w:r>
        <w:t xml:space="preserve">Wird diese Notengrenze überschritten, muss die Schülerin/der Schüler am </w:t>
      </w:r>
      <w:r>
        <w:rPr>
          <w:b/>
        </w:rPr>
        <w:t>Probeunterricht</w:t>
      </w:r>
      <w:r>
        <w:t xml:space="preserve"> an Realschulen teilnehmen. </w:t>
      </w:r>
    </w:p>
    <w:p w:rsidR="009E6EEC" w:rsidRPr="006E3883" w:rsidRDefault="00D67127" w:rsidP="00D67127">
      <w:pPr>
        <w:pStyle w:val="Listenabsatz"/>
        <w:numPr>
          <w:ilvl w:val="0"/>
          <w:numId w:val="4"/>
        </w:numPr>
        <w:tabs>
          <w:tab w:val="center" w:pos="406"/>
          <w:tab w:val="center" w:pos="2792"/>
        </w:tabs>
        <w:spacing w:after="3" w:line="252" w:lineRule="auto"/>
        <w:rPr>
          <w:color w:val="auto"/>
        </w:rPr>
      </w:pPr>
      <w:r>
        <w:rPr>
          <w:b/>
        </w:rPr>
        <w:t xml:space="preserve">Termin: </w:t>
      </w:r>
      <w:r w:rsidR="00887521" w:rsidRPr="006E3883">
        <w:rPr>
          <w:b/>
          <w:color w:val="auto"/>
        </w:rPr>
        <w:t>Dienstag 18</w:t>
      </w:r>
      <w:r w:rsidRPr="006E3883">
        <w:rPr>
          <w:b/>
          <w:color w:val="auto"/>
        </w:rPr>
        <w:t xml:space="preserve">. Mai bis </w:t>
      </w:r>
      <w:r w:rsidR="00887521" w:rsidRPr="006E3883">
        <w:rPr>
          <w:b/>
          <w:color w:val="auto"/>
        </w:rPr>
        <w:t>Donnerstag 20</w:t>
      </w:r>
      <w:r w:rsidRPr="006E3883">
        <w:rPr>
          <w:b/>
          <w:color w:val="auto"/>
        </w:rPr>
        <w:t>. Mai</w:t>
      </w:r>
      <w:r w:rsidR="00887521" w:rsidRPr="006E3883">
        <w:rPr>
          <w:b/>
          <w:color w:val="auto"/>
        </w:rPr>
        <w:t xml:space="preserve"> 2021</w:t>
      </w:r>
    </w:p>
    <w:p w:rsidR="009E6EEC" w:rsidRDefault="00C25D95">
      <w:pPr>
        <w:numPr>
          <w:ilvl w:val="0"/>
          <w:numId w:val="1"/>
        </w:numPr>
        <w:ind w:hanging="360"/>
      </w:pPr>
      <w:r>
        <w:t xml:space="preserve">Der Probeunterricht dauert </w:t>
      </w:r>
      <w:r>
        <w:rPr>
          <w:b/>
        </w:rPr>
        <w:t>drei Tage</w:t>
      </w:r>
      <w:r>
        <w:t xml:space="preserve"> und besteht aus einem schriftlichen und einem mündlichen Teil in den Fächern </w:t>
      </w:r>
      <w:r>
        <w:rPr>
          <w:b/>
        </w:rPr>
        <w:t xml:space="preserve">Deutsch </w:t>
      </w:r>
      <w:r>
        <w:t xml:space="preserve">und </w:t>
      </w:r>
      <w:r>
        <w:rPr>
          <w:b/>
        </w:rPr>
        <w:t>Mathematik</w:t>
      </w:r>
      <w:r>
        <w:t xml:space="preserve">. </w:t>
      </w:r>
    </w:p>
    <w:p w:rsidR="009E6EEC" w:rsidRDefault="00C25D95">
      <w:pPr>
        <w:numPr>
          <w:ilvl w:val="0"/>
          <w:numId w:val="1"/>
        </w:numPr>
        <w:ind w:hanging="360"/>
      </w:pPr>
      <w:r>
        <w:t xml:space="preserve">Der schriftliche Teil hat eine höhere Gewichtung und wird gegenüber dem Mündlichen  mit </w:t>
      </w:r>
      <w:r>
        <w:rPr>
          <w:b/>
        </w:rPr>
        <w:t>2:1</w:t>
      </w:r>
      <w:r>
        <w:t xml:space="preserve"> gewertet. </w:t>
      </w:r>
    </w:p>
    <w:p w:rsidR="009E6EEC" w:rsidRDefault="00C25D95">
      <w:pPr>
        <w:numPr>
          <w:ilvl w:val="0"/>
          <w:numId w:val="1"/>
        </w:numPr>
        <w:ind w:hanging="360"/>
      </w:pPr>
      <w:r>
        <w:t xml:space="preserve">Der Probeunterricht ist </w:t>
      </w:r>
      <w:r>
        <w:rPr>
          <w:b/>
        </w:rPr>
        <w:t>bestanden</w:t>
      </w:r>
      <w:r>
        <w:t xml:space="preserve">, wenn in einem Fach mindestens die </w:t>
      </w:r>
      <w:r>
        <w:rPr>
          <w:b/>
        </w:rPr>
        <w:t>Note 3</w:t>
      </w:r>
      <w:r>
        <w:t xml:space="preserve"> und im anderen Fach mindestens die </w:t>
      </w:r>
      <w:r>
        <w:rPr>
          <w:b/>
        </w:rPr>
        <w:t>Note 4</w:t>
      </w:r>
      <w:r>
        <w:t xml:space="preserve"> erzielt worden ist und eine pädagogische Wertung der Gesamtpersönlichkeit des Schülers stattgefunden hat. </w:t>
      </w:r>
    </w:p>
    <w:p w:rsidR="009E6EEC" w:rsidRDefault="00C25D95">
      <w:pPr>
        <w:numPr>
          <w:ilvl w:val="0"/>
          <w:numId w:val="1"/>
        </w:numPr>
        <w:ind w:hanging="360"/>
      </w:pPr>
      <w:r>
        <w:t xml:space="preserve">Es können nach einem </w:t>
      </w:r>
      <w:r>
        <w:rPr>
          <w:b/>
        </w:rPr>
        <w:t>Elternberatungsgespräch</w:t>
      </w:r>
      <w:r>
        <w:t xml:space="preserve"> auch Schülerinnen und Schüler aufgenommen werden, die ohne Erfolg am Probeunterricht teilgenommen haben, dabei aber </w:t>
      </w:r>
      <w:r>
        <w:rPr>
          <w:b/>
        </w:rPr>
        <w:t>in beiden Fächern</w:t>
      </w:r>
      <w:r>
        <w:t xml:space="preserve"> die </w:t>
      </w:r>
      <w:r>
        <w:rPr>
          <w:b/>
        </w:rPr>
        <w:t>Note 4</w:t>
      </w:r>
      <w:r>
        <w:t xml:space="preserve"> erreicht haben. </w:t>
      </w:r>
    </w:p>
    <w:p w:rsidR="009E6EEC" w:rsidRDefault="00C25D95">
      <w:pPr>
        <w:numPr>
          <w:ilvl w:val="0"/>
          <w:numId w:val="1"/>
        </w:numPr>
        <w:ind w:hanging="360"/>
      </w:pPr>
      <w:r>
        <w:t xml:space="preserve">Schüler mit einem </w:t>
      </w:r>
      <w:r>
        <w:rPr>
          <w:b/>
        </w:rPr>
        <w:t xml:space="preserve">Notendurchschnitt </w:t>
      </w:r>
      <w:r>
        <w:t xml:space="preserve">ab </w:t>
      </w:r>
      <w:r>
        <w:rPr>
          <w:b/>
        </w:rPr>
        <w:t>3,66</w:t>
      </w:r>
      <w:r>
        <w:t xml:space="preserve"> werden an der Edith-Stein-Realschule </w:t>
      </w:r>
      <w:r>
        <w:rPr>
          <w:b/>
        </w:rPr>
        <w:t>nicht</w:t>
      </w:r>
      <w:r>
        <w:t xml:space="preserve"> zum Probeunterricht </w:t>
      </w:r>
      <w:r>
        <w:rPr>
          <w:b/>
        </w:rPr>
        <w:t>zugelassen</w:t>
      </w:r>
      <w:r>
        <w:t xml:space="preserve">. </w:t>
      </w:r>
    </w:p>
    <w:p w:rsidR="009E6EEC" w:rsidRDefault="00C25D95" w:rsidP="00D67127">
      <w:pPr>
        <w:spacing w:after="0" w:line="259" w:lineRule="auto"/>
        <w:ind w:left="0" w:firstLine="0"/>
      </w:pPr>
      <w:r>
        <w:rPr>
          <w:sz w:val="22"/>
        </w:rPr>
        <w:t xml:space="preserve"> </w:t>
      </w:r>
    </w:p>
    <w:p w:rsidR="009E6EEC" w:rsidRPr="00D67127" w:rsidRDefault="00C25D95" w:rsidP="00D67127">
      <w:pPr>
        <w:spacing w:after="0" w:line="259" w:lineRule="auto"/>
        <w:ind w:left="0" w:firstLine="0"/>
        <w:rPr>
          <w:b/>
        </w:rPr>
      </w:pPr>
      <w:r w:rsidRPr="00D67127">
        <w:rPr>
          <w:b/>
          <w:sz w:val="24"/>
        </w:rPr>
        <w:t xml:space="preserve">Übertritt aus der Mittelschule in die Realschule </w:t>
      </w:r>
    </w:p>
    <w:p w:rsidR="009E6EEC" w:rsidRDefault="00C25D95">
      <w:pPr>
        <w:spacing w:after="0" w:line="259" w:lineRule="auto"/>
        <w:ind w:left="0" w:firstLine="0"/>
      </w:pPr>
      <w:r>
        <w:rPr>
          <w:b/>
          <w:sz w:val="24"/>
        </w:rPr>
        <w:t xml:space="preserve"> </w:t>
      </w:r>
    </w:p>
    <w:p w:rsidR="009E6EEC" w:rsidRDefault="00C25D95">
      <w:pPr>
        <w:ind w:left="-5"/>
      </w:pPr>
      <w:r>
        <w:t xml:space="preserve">Ein Übertritt aus der 5. Jahrgangsstufe der Mittelschule in die 5. Klasse der Realschule ist möglich, wenn im </w:t>
      </w:r>
      <w:r>
        <w:rPr>
          <w:b/>
        </w:rPr>
        <w:t>Jahreszeugnis</w:t>
      </w:r>
      <w:r>
        <w:t xml:space="preserve"> der 5. Klasse Mittelschule die Fächer </w:t>
      </w:r>
      <w:r>
        <w:rPr>
          <w:b/>
        </w:rPr>
        <w:t>Deutsch</w:t>
      </w:r>
      <w:r>
        <w:t xml:space="preserve"> und </w:t>
      </w:r>
      <w:r>
        <w:rPr>
          <w:b/>
        </w:rPr>
        <w:t>Mathematik</w:t>
      </w:r>
      <w:r>
        <w:t xml:space="preserve"> einen Notendurchschnitt von </w:t>
      </w:r>
      <w:r>
        <w:rPr>
          <w:b/>
        </w:rPr>
        <w:t>2,5</w:t>
      </w:r>
      <w:r>
        <w:t xml:space="preserve"> oder besser aufweisen. </w:t>
      </w:r>
    </w:p>
    <w:p w:rsidR="009E6EEC" w:rsidRDefault="00C25D95">
      <w:pPr>
        <w:spacing w:after="103"/>
        <w:ind w:left="-5"/>
      </w:pPr>
      <w:r>
        <w:t xml:space="preserve">Ein Übertritt ab der 6. Jahrgangsstufe der Mittelschule in die Realschule ist möglich, wenn im </w:t>
      </w:r>
      <w:r>
        <w:rPr>
          <w:b/>
        </w:rPr>
        <w:t>Jahreszeugnis</w:t>
      </w:r>
      <w:r>
        <w:t xml:space="preserve"> der Mittelschule die Fächer </w:t>
      </w:r>
      <w:r>
        <w:rPr>
          <w:b/>
        </w:rPr>
        <w:t>Deutsch</w:t>
      </w:r>
      <w:r>
        <w:t xml:space="preserve">, </w:t>
      </w:r>
      <w:r>
        <w:rPr>
          <w:b/>
        </w:rPr>
        <w:t>Englisch,</w:t>
      </w:r>
      <w:r>
        <w:t xml:space="preserve"> </w:t>
      </w:r>
      <w:r>
        <w:rPr>
          <w:b/>
        </w:rPr>
        <w:t>Mathematik</w:t>
      </w:r>
      <w:r>
        <w:t xml:space="preserve"> einen Notendurchschnitt von </w:t>
      </w:r>
      <w:r>
        <w:rPr>
          <w:b/>
        </w:rPr>
        <w:t>2,0</w:t>
      </w:r>
      <w:r>
        <w:t xml:space="preserve"> aufweisen. </w:t>
      </w:r>
    </w:p>
    <w:p w:rsidR="009E6EEC" w:rsidRDefault="001C6F92">
      <w:pPr>
        <w:ind w:left="-5"/>
      </w:pPr>
      <w:r>
        <w:rPr>
          <w:rFonts w:ascii="Times New Roman" w:eastAsia="Times New Roman" w:hAnsi="Times New Roman" w:cs="Times New Roman"/>
        </w:rPr>
        <w:t xml:space="preserve"> </w:t>
      </w:r>
      <w:r w:rsidR="00C25D95">
        <w:t xml:space="preserve">Schülerinnen und Schüler, die diesen Durchschnitt bereits im </w:t>
      </w:r>
      <w:r w:rsidR="00C25D95">
        <w:rPr>
          <w:b/>
        </w:rPr>
        <w:t>Halbjahreszeugnis</w:t>
      </w:r>
      <w:r w:rsidR="00C25D95">
        <w:t xml:space="preserve"> erreichen oder generell eine Aufnahme in die Realschule anstreben, melden sich schriftlich über die Eltern mit dem Zwischenzeugnis </w:t>
      </w:r>
      <w:r w:rsidR="00C25D95">
        <w:rPr>
          <w:b/>
        </w:rPr>
        <w:t xml:space="preserve">bis </w:t>
      </w:r>
      <w:r w:rsidR="002E692D">
        <w:rPr>
          <w:b/>
        </w:rPr>
        <w:t>26.03.2021</w:t>
      </w:r>
      <w:r w:rsidR="00C25D95">
        <w:rPr>
          <w:b/>
        </w:rPr>
        <w:t xml:space="preserve"> </w:t>
      </w:r>
      <w:r w:rsidR="00C25D95">
        <w:t xml:space="preserve">bei der Edith-Stein-Realschule an. </w:t>
      </w:r>
    </w:p>
    <w:p w:rsidR="009E6EEC" w:rsidRDefault="00C25D95">
      <w:pPr>
        <w:spacing w:after="0" w:line="259" w:lineRule="auto"/>
        <w:ind w:left="0" w:firstLine="0"/>
      </w:pPr>
      <w:r>
        <w:t xml:space="preserve"> </w:t>
      </w:r>
    </w:p>
    <w:p w:rsidR="009E6EEC" w:rsidRDefault="00C25D95">
      <w:pPr>
        <w:ind w:left="-5"/>
      </w:pPr>
      <w:r>
        <w:lastRenderedPageBreak/>
        <w:t xml:space="preserve">Die endgültige Anmeldung an der Realschule erfolgt in den ersten Tagen der Sommerferien mit dem Original des Jahreszeugnisses. </w:t>
      </w:r>
    </w:p>
    <w:p w:rsidR="009E6EEC" w:rsidRDefault="00C25D95">
      <w:pPr>
        <w:spacing w:after="0" w:line="259" w:lineRule="auto"/>
        <w:ind w:left="0" w:firstLine="0"/>
      </w:pPr>
      <w:r>
        <w:t xml:space="preserve"> </w:t>
      </w:r>
    </w:p>
    <w:p w:rsidR="009E6EEC" w:rsidRDefault="00C25D95">
      <w:pPr>
        <w:pStyle w:val="berschrift3"/>
      </w:pPr>
      <w:r>
        <w:t>Aufnahmeprüfung</w:t>
      </w:r>
      <w:r>
        <w:rPr>
          <w:u w:val="none"/>
        </w:rPr>
        <w:t xml:space="preserve"> </w:t>
      </w:r>
    </w:p>
    <w:p w:rsidR="009E6EEC" w:rsidRDefault="00C25D95">
      <w:pPr>
        <w:ind w:left="-5"/>
      </w:pPr>
      <w:r>
        <w:t xml:space="preserve">Schülerinnen und Schüler, die diese Durchschnitte im Jahreszeugnis nicht erreicht haben, können auf schriftlichen Antrag der Eltern in den Fächern eine Aufnahmeprüfung ablegen, in der nicht die Note 2 im Jahreszeugnis erzielt wurde. Grundlage der Prüfung ist der Jahresstoff der letzten Realschulklasse (Beispiel: Übertritt in die 6 RS, Prüfungsstoff 5 RS).  </w:t>
      </w:r>
    </w:p>
    <w:p w:rsidR="009E6EEC" w:rsidRDefault="00C25D95">
      <w:pPr>
        <w:spacing w:after="0" w:line="259" w:lineRule="auto"/>
        <w:ind w:left="0" w:firstLine="0"/>
      </w:pPr>
      <w:r>
        <w:t xml:space="preserve"> </w:t>
      </w:r>
    </w:p>
    <w:p w:rsidR="009E6EEC" w:rsidRDefault="00C25D95">
      <w:pPr>
        <w:ind w:left="-5" w:right="422"/>
      </w:pPr>
      <w:r>
        <w:t xml:space="preserve">Der Antrag zur Aufnahmeprüfung muss spätestens in der letzten Schulwoche gestellt werden. Die Aufnahmeprüfung findet in der </w:t>
      </w:r>
      <w:r>
        <w:rPr>
          <w:u w:val="single" w:color="000000"/>
        </w:rPr>
        <w:t>letzten Woche der Sommerferien</w:t>
      </w:r>
      <w:r>
        <w:t xml:space="preserve"> statt.</w:t>
      </w:r>
      <w:r>
        <w:rPr>
          <w:sz w:val="22"/>
        </w:rPr>
        <w:t xml:space="preserve"> </w:t>
      </w:r>
    </w:p>
    <w:p w:rsidR="009E6EEC" w:rsidRDefault="00C25D95" w:rsidP="00D67127">
      <w:pPr>
        <w:spacing w:after="16" w:line="259" w:lineRule="auto"/>
        <w:ind w:left="0" w:firstLine="0"/>
      </w:pPr>
      <w:r>
        <w:rPr>
          <w:rFonts w:ascii="Times New Roman" w:eastAsia="Times New Roman" w:hAnsi="Times New Roman" w:cs="Times New Roman"/>
          <w:sz w:val="24"/>
        </w:rPr>
        <w:t xml:space="preserve"> </w:t>
      </w:r>
    </w:p>
    <w:p w:rsidR="009E6EEC" w:rsidRDefault="00C25D95">
      <w:pPr>
        <w:pStyle w:val="berschrift2"/>
        <w:ind w:left="-5"/>
      </w:pPr>
      <w:r>
        <w:t>Anmeldung an der Edith-Stein-Realschule</w:t>
      </w:r>
      <w:r>
        <w:rPr>
          <w:u w:val="none"/>
        </w:rPr>
        <w:t xml:space="preserve"> </w:t>
      </w:r>
    </w:p>
    <w:p w:rsidR="009E6EEC" w:rsidRDefault="00C25D95">
      <w:pPr>
        <w:spacing w:after="0" w:line="259" w:lineRule="auto"/>
        <w:ind w:left="0" w:firstLine="0"/>
      </w:pPr>
      <w:r>
        <w:rPr>
          <w:rFonts w:ascii="Times New Roman" w:eastAsia="Times New Roman" w:hAnsi="Times New Roman" w:cs="Times New Roman"/>
          <w:sz w:val="24"/>
        </w:rPr>
        <w:t xml:space="preserve"> </w:t>
      </w:r>
    </w:p>
    <w:p w:rsidR="009E6EEC" w:rsidRDefault="00C25D95">
      <w:pPr>
        <w:ind w:left="-5"/>
      </w:pPr>
      <w:r>
        <w:t xml:space="preserve">Die Anmeldung für die Realschule erfolgt schriftlich durch die Erziehungsberechtigten. </w:t>
      </w:r>
    </w:p>
    <w:p w:rsidR="009E6EEC" w:rsidRDefault="00C25D95">
      <w:pPr>
        <w:ind w:left="-5"/>
      </w:pPr>
      <w:r>
        <w:t xml:space="preserve">Verbunden mit der Anmeldung schließt sich ein Aufnahmegespräch mit der Schulleitung an. </w:t>
      </w:r>
    </w:p>
    <w:p w:rsidR="009E6EEC" w:rsidRDefault="00C25D95">
      <w:pPr>
        <w:spacing w:after="3" w:line="252" w:lineRule="auto"/>
        <w:ind w:right="1661"/>
      </w:pPr>
      <w:r>
        <w:rPr>
          <w:b/>
        </w:rPr>
        <w:t xml:space="preserve">Zur Anmeldung sollten folgende Unterlagen mitgebracht werden: </w:t>
      </w:r>
    </w:p>
    <w:p w:rsidR="009E6EEC" w:rsidRDefault="00C25D95">
      <w:pPr>
        <w:numPr>
          <w:ilvl w:val="0"/>
          <w:numId w:val="2"/>
        </w:numPr>
        <w:ind w:hanging="360"/>
      </w:pPr>
      <w:r>
        <w:rPr>
          <w:u w:val="single" w:color="000000"/>
        </w:rPr>
        <w:t>Anmeldeformulare</w:t>
      </w:r>
      <w:r>
        <w:t xml:space="preserve"> (3) für die Edith-Stein-Realschule </w:t>
      </w:r>
    </w:p>
    <w:p w:rsidR="009E6EEC" w:rsidRDefault="00C25D95">
      <w:pPr>
        <w:tabs>
          <w:tab w:val="center" w:pos="360"/>
          <w:tab w:val="center" w:pos="3826"/>
        </w:tabs>
        <w:ind w:left="0" w:firstLine="0"/>
      </w:pPr>
      <w:r>
        <w:rPr>
          <w:rFonts w:ascii="Calibri" w:eastAsia="Calibri" w:hAnsi="Calibri" w:cs="Calibri"/>
          <w:sz w:val="22"/>
        </w:rPr>
        <w:tab/>
      </w:r>
      <w:r>
        <w:t xml:space="preserve"> </w:t>
      </w:r>
      <w:r>
        <w:tab/>
        <w:t xml:space="preserve">Download über unsere Homepage: </w:t>
      </w:r>
      <w:r>
        <w:rPr>
          <w:color w:val="0000FF"/>
          <w:u w:val="single" w:color="0000FF"/>
        </w:rPr>
        <w:t>www.sbz.de</w:t>
      </w:r>
      <w:r>
        <w:t xml:space="preserve"> &gt;Realschule &gt;Service </w:t>
      </w:r>
    </w:p>
    <w:p w:rsidR="009E6EEC" w:rsidRDefault="00C25D95">
      <w:pPr>
        <w:numPr>
          <w:ilvl w:val="0"/>
          <w:numId w:val="2"/>
        </w:numPr>
        <w:ind w:hanging="360"/>
      </w:pPr>
      <w:r>
        <w:t>Zeugnis-Originale (</w:t>
      </w:r>
      <w:r>
        <w:rPr>
          <w:u w:val="single" w:color="000000"/>
        </w:rPr>
        <w:t>Übertrittszeugnisses</w:t>
      </w:r>
      <w:r>
        <w:t xml:space="preserve"> der GS, Halbjahres-/Jahreszeugnis von MS, RS, </w:t>
      </w:r>
      <w:proofErr w:type="spellStart"/>
      <w:r>
        <w:t>Gym</w:t>
      </w:r>
      <w:proofErr w:type="spellEnd"/>
      <w:r>
        <w:t xml:space="preserve">) </w:t>
      </w:r>
    </w:p>
    <w:p w:rsidR="009E6EEC" w:rsidRDefault="00C25D95">
      <w:pPr>
        <w:numPr>
          <w:ilvl w:val="0"/>
          <w:numId w:val="2"/>
        </w:numPr>
        <w:ind w:hanging="360"/>
      </w:pPr>
      <w:r>
        <w:t xml:space="preserve">Original des Geburtsscheines oder die </w:t>
      </w:r>
      <w:r>
        <w:rPr>
          <w:u w:val="single" w:color="000000"/>
        </w:rPr>
        <w:t>Geburtsurkunde</w:t>
      </w:r>
      <w:r>
        <w:t xml:space="preserve"> </w:t>
      </w:r>
    </w:p>
    <w:p w:rsidR="009E6EEC" w:rsidRDefault="00C25D95">
      <w:pPr>
        <w:numPr>
          <w:ilvl w:val="0"/>
          <w:numId w:val="2"/>
        </w:numPr>
        <w:ind w:hanging="360"/>
      </w:pPr>
      <w:r>
        <w:t xml:space="preserve">Aktueller </w:t>
      </w:r>
      <w:r>
        <w:rPr>
          <w:u w:val="single" w:color="000000"/>
        </w:rPr>
        <w:t>augenärztlicher Befund</w:t>
      </w:r>
      <w:r>
        <w:t xml:space="preserve"> bei sehgeschädigten Schülern </w:t>
      </w:r>
    </w:p>
    <w:p w:rsidR="009E6EEC" w:rsidRDefault="00C25D95">
      <w:pPr>
        <w:numPr>
          <w:ilvl w:val="0"/>
          <w:numId w:val="2"/>
        </w:numPr>
        <w:ind w:hanging="360"/>
      </w:pPr>
      <w:r>
        <w:t xml:space="preserve">Aktuelles </w:t>
      </w:r>
      <w:r>
        <w:rPr>
          <w:u w:val="single" w:color="000000"/>
        </w:rPr>
        <w:t>schulpsychologisches Gutachten</w:t>
      </w:r>
      <w:r>
        <w:t xml:space="preserve"> (z.B. bei Schülern mit einer Lese- und Rechtschreibstörung bzw. – schwäche o.ä.) oder medizinische bzw. </w:t>
      </w:r>
      <w:r>
        <w:rPr>
          <w:u w:val="single" w:color="000000"/>
        </w:rPr>
        <w:t>sonderpädagogisches</w:t>
      </w:r>
      <w:r>
        <w:t xml:space="preserve"> </w:t>
      </w:r>
      <w:r>
        <w:rPr>
          <w:u w:val="single" w:color="000000"/>
        </w:rPr>
        <w:t>Gutachten</w:t>
      </w:r>
      <w:r>
        <w:t xml:space="preserve"> bei Schülern mit einem anderen sonderpädagogischen Förderbedarf </w:t>
      </w:r>
    </w:p>
    <w:p w:rsidR="009E6EEC" w:rsidRDefault="00C25D95" w:rsidP="00D67127">
      <w:pPr>
        <w:spacing w:after="0" w:line="259" w:lineRule="auto"/>
        <w:ind w:left="0" w:firstLine="0"/>
      </w:pPr>
      <w:r>
        <w:rPr>
          <w:sz w:val="22"/>
        </w:rPr>
        <w:t xml:space="preserve"> </w:t>
      </w:r>
    </w:p>
    <w:p w:rsidR="009E6EEC" w:rsidRDefault="00C25D95">
      <w:pPr>
        <w:pStyle w:val="berschrift2"/>
        <w:ind w:left="-5"/>
      </w:pPr>
      <w:r>
        <w:t>Termine für den Übertritt an die Edith-Stein-Realschule</w:t>
      </w:r>
      <w:r>
        <w:rPr>
          <w:u w:val="none"/>
        </w:rPr>
        <w:t xml:space="preserve"> </w:t>
      </w:r>
    </w:p>
    <w:p w:rsidR="009E6EEC" w:rsidRDefault="00C25D95">
      <w:pPr>
        <w:spacing w:after="0" w:line="259" w:lineRule="auto"/>
        <w:ind w:left="360" w:firstLine="0"/>
      </w:pPr>
      <w:r>
        <w:t xml:space="preserve"> </w:t>
      </w:r>
    </w:p>
    <w:p w:rsidR="001C6F92" w:rsidRDefault="001C6F92" w:rsidP="001C6F92">
      <w:pPr>
        <w:numPr>
          <w:ilvl w:val="0"/>
          <w:numId w:val="5"/>
        </w:numPr>
        <w:spacing w:after="0" w:line="240" w:lineRule="auto"/>
        <w:rPr>
          <w:szCs w:val="20"/>
        </w:rPr>
      </w:pPr>
      <w:r w:rsidRPr="00B07571">
        <w:rPr>
          <w:b/>
          <w:szCs w:val="20"/>
        </w:rPr>
        <w:t>Elterninformationsabend</w:t>
      </w:r>
      <w:r w:rsidRPr="00B07571">
        <w:rPr>
          <w:szCs w:val="20"/>
        </w:rPr>
        <w:t xml:space="preserve"> für die Aufnahme in die 5. Klasse der Realschule </w:t>
      </w:r>
      <w:r w:rsidR="002E692D">
        <w:rPr>
          <w:szCs w:val="20"/>
        </w:rPr>
        <w:t>zum Schuljahr</w:t>
      </w:r>
    </w:p>
    <w:p w:rsidR="009E6EEC" w:rsidRDefault="001C6F92" w:rsidP="00D7618D">
      <w:pPr>
        <w:ind w:left="360" w:right="-426" w:firstLine="348"/>
        <w:rPr>
          <w:szCs w:val="20"/>
        </w:rPr>
      </w:pPr>
      <w:r>
        <w:rPr>
          <w:szCs w:val="20"/>
        </w:rPr>
        <w:t xml:space="preserve">2021/22: </w:t>
      </w:r>
      <w:r>
        <w:rPr>
          <w:b/>
          <w:szCs w:val="20"/>
        </w:rPr>
        <w:t>Mo</w:t>
      </w:r>
      <w:r w:rsidR="002E692D">
        <w:rPr>
          <w:b/>
          <w:szCs w:val="20"/>
        </w:rPr>
        <w:t>. 01.03.</w:t>
      </w:r>
      <w:r>
        <w:rPr>
          <w:b/>
          <w:szCs w:val="20"/>
        </w:rPr>
        <w:t>2021</w:t>
      </w:r>
      <w:r>
        <w:rPr>
          <w:szCs w:val="20"/>
        </w:rPr>
        <w:t>,</w:t>
      </w:r>
      <w:r w:rsidR="002E692D">
        <w:rPr>
          <w:szCs w:val="20"/>
        </w:rPr>
        <w:t xml:space="preserve"> </w:t>
      </w:r>
      <w:r w:rsidRPr="00B07571">
        <w:rPr>
          <w:b/>
          <w:szCs w:val="20"/>
        </w:rPr>
        <w:t>19:00</w:t>
      </w:r>
      <w:r w:rsidR="002E692D">
        <w:rPr>
          <w:b/>
          <w:szCs w:val="20"/>
        </w:rPr>
        <w:t xml:space="preserve"> </w:t>
      </w:r>
      <w:r w:rsidRPr="00B07571">
        <w:rPr>
          <w:b/>
          <w:szCs w:val="20"/>
        </w:rPr>
        <w:t>Uhr, Südturm SBZ</w:t>
      </w:r>
      <w:r w:rsidR="002E692D">
        <w:rPr>
          <w:b/>
          <w:szCs w:val="20"/>
        </w:rPr>
        <w:t xml:space="preserve"> (oder </w:t>
      </w:r>
      <w:r w:rsidR="00D7618D">
        <w:rPr>
          <w:b/>
          <w:szCs w:val="20"/>
        </w:rPr>
        <w:t xml:space="preserve">evtl. </w:t>
      </w:r>
      <w:r w:rsidR="002E692D">
        <w:rPr>
          <w:b/>
          <w:szCs w:val="20"/>
        </w:rPr>
        <w:t xml:space="preserve">digital über unsere  Homepage). </w:t>
      </w:r>
    </w:p>
    <w:p w:rsidR="001C6F92" w:rsidRPr="001C6F92" w:rsidRDefault="001C6F92" w:rsidP="001C6F92">
      <w:pPr>
        <w:ind w:left="360" w:firstLine="348"/>
        <w:rPr>
          <w:szCs w:val="20"/>
        </w:rPr>
      </w:pPr>
    </w:p>
    <w:p w:rsidR="001C6F92" w:rsidRDefault="001C6F92" w:rsidP="001C6F92">
      <w:pPr>
        <w:numPr>
          <w:ilvl w:val="0"/>
          <w:numId w:val="5"/>
        </w:numPr>
        <w:spacing w:after="0" w:line="240" w:lineRule="auto"/>
        <w:rPr>
          <w:szCs w:val="20"/>
        </w:rPr>
      </w:pPr>
      <w:r w:rsidRPr="00B07571">
        <w:rPr>
          <w:b/>
          <w:szCs w:val="20"/>
        </w:rPr>
        <w:t>Anmeldung</w:t>
      </w:r>
      <w:r w:rsidRPr="00B07571">
        <w:rPr>
          <w:szCs w:val="20"/>
        </w:rPr>
        <w:t xml:space="preserve"> </w:t>
      </w:r>
      <w:r w:rsidRPr="00B07571">
        <w:rPr>
          <w:b/>
          <w:szCs w:val="20"/>
        </w:rPr>
        <w:t>und Einschreibung</w:t>
      </w:r>
      <w:r w:rsidRPr="00B07571">
        <w:rPr>
          <w:szCs w:val="20"/>
        </w:rPr>
        <w:t xml:space="preserve"> </w:t>
      </w:r>
      <w:r w:rsidRPr="00B07571">
        <w:rPr>
          <w:b/>
          <w:szCs w:val="20"/>
        </w:rPr>
        <w:t>für Schüler des SBZ</w:t>
      </w:r>
      <w:r w:rsidRPr="00B07571">
        <w:rPr>
          <w:szCs w:val="20"/>
        </w:rPr>
        <w:t xml:space="preserve"> </w:t>
      </w:r>
    </w:p>
    <w:p w:rsidR="00997386" w:rsidRPr="00997386" w:rsidRDefault="00997386" w:rsidP="00997386">
      <w:pPr>
        <w:ind w:left="720"/>
        <w:rPr>
          <w:szCs w:val="20"/>
        </w:rPr>
      </w:pPr>
    </w:p>
    <w:p w:rsidR="00997386" w:rsidRDefault="00997386" w:rsidP="00997386">
      <w:pPr>
        <w:pStyle w:val="Listenabsatz"/>
        <w:numPr>
          <w:ilvl w:val="0"/>
          <w:numId w:val="6"/>
        </w:numPr>
        <w:spacing w:after="3" w:line="252" w:lineRule="auto"/>
        <w:ind w:right="1661"/>
      </w:pPr>
      <w:r w:rsidRPr="001C6F92">
        <w:rPr>
          <w:b/>
        </w:rPr>
        <w:t xml:space="preserve">Übertritt von der Grundschule in die Realschule  </w:t>
      </w:r>
    </w:p>
    <w:p w:rsidR="00997386" w:rsidRDefault="00997386" w:rsidP="00997386">
      <w:pPr>
        <w:ind w:left="1426"/>
      </w:pPr>
      <w:r>
        <w:t xml:space="preserve">Voranmeldung schriftlich nach dem Halbjahreszeugnis (GS) bei der Schulleitung der Realschule. </w:t>
      </w:r>
    </w:p>
    <w:p w:rsidR="00F81660" w:rsidRPr="00D80E36" w:rsidRDefault="00003D31" w:rsidP="00F81660">
      <w:pPr>
        <w:ind w:left="1416" w:firstLine="0"/>
        <w:rPr>
          <w:szCs w:val="20"/>
        </w:rPr>
      </w:pPr>
      <w:r>
        <w:rPr>
          <w:szCs w:val="20"/>
        </w:rPr>
        <w:t xml:space="preserve">Abgabe des </w:t>
      </w:r>
      <w:proofErr w:type="spellStart"/>
      <w:r>
        <w:rPr>
          <w:szCs w:val="20"/>
        </w:rPr>
        <w:t>Ü</w:t>
      </w:r>
      <w:bookmarkStart w:id="0" w:name="_GoBack"/>
      <w:bookmarkEnd w:id="0"/>
      <w:r w:rsidR="00F81660">
        <w:rPr>
          <w:szCs w:val="20"/>
        </w:rPr>
        <w:t>bertrittszeugnisses</w:t>
      </w:r>
      <w:proofErr w:type="spellEnd"/>
      <w:r w:rsidR="00F81660">
        <w:rPr>
          <w:szCs w:val="20"/>
        </w:rPr>
        <w:t xml:space="preserve"> und der Anmeldeunterlagen durch die Eltern im Sekretariat: </w:t>
      </w:r>
      <w:r w:rsidR="009612B9">
        <w:rPr>
          <w:b/>
          <w:szCs w:val="20"/>
        </w:rPr>
        <w:t xml:space="preserve">Die. </w:t>
      </w:r>
      <w:r w:rsidR="006E3883">
        <w:rPr>
          <w:b/>
          <w:szCs w:val="20"/>
        </w:rPr>
        <w:t>11</w:t>
      </w:r>
      <w:r w:rsidR="00F81660">
        <w:rPr>
          <w:b/>
          <w:szCs w:val="20"/>
        </w:rPr>
        <w:t xml:space="preserve">. – Fr. </w:t>
      </w:r>
      <w:r w:rsidR="006E3883">
        <w:rPr>
          <w:b/>
          <w:szCs w:val="20"/>
        </w:rPr>
        <w:t>14</w:t>
      </w:r>
      <w:r w:rsidR="00F81660">
        <w:rPr>
          <w:b/>
          <w:szCs w:val="20"/>
        </w:rPr>
        <w:t>. Mai 2021,</w:t>
      </w:r>
      <w:r w:rsidR="00F81660" w:rsidRPr="00D80E36">
        <w:rPr>
          <w:szCs w:val="20"/>
        </w:rPr>
        <w:t xml:space="preserve"> </w:t>
      </w:r>
      <w:r w:rsidR="00F81660" w:rsidRPr="00D80E36">
        <w:rPr>
          <w:b/>
          <w:szCs w:val="20"/>
        </w:rPr>
        <w:t>8:30 – 13:30 Uhr</w:t>
      </w:r>
      <w:r w:rsidR="00F81660">
        <w:rPr>
          <w:b/>
          <w:szCs w:val="20"/>
        </w:rPr>
        <w:t xml:space="preserve"> </w:t>
      </w:r>
    </w:p>
    <w:p w:rsidR="00997386" w:rsidRDefault="00997386" w:rsidP="00997386">
      <w:pPr>
        <w:ind w:left="1426"/>
      </w:pPr>
    </w:p>
    <w:p w:rsidR="00997386" w:rsidRDefault="00997386" w:rsidP="00997386">
      <w:pPr>
        <w:pStyle w:val="Listenabsatz"/>
        <w:numPr>
          <w:ilvl w:val="0"/>
          <w:numId w:val="6"/>
        </w:numPr>
        <w:spacing w:after="3" w:line="252" w:lineRule="auto"/>
        <w:ind w:right="1661"/>
      </w:pPr>
      <w:r w:rsidRPr="001C6F92">
        <w:rPr>
          <w:b/>
        </w:rPr>
        <w:t xml:space="preserve">Übertritt von der Mittelschule in die Realschule </w:t>
      </w:r>
    </w:p>
    <w:p w:rsidR="00997386" w:rsidRDefault="00997386" w:rsidP="00997386">
      <w:pPr>
        <w:ind w:left="1426"/>
      </w:pPr>
      <w:r>
        <w:t xml:space="preserve">Voranmeldung schriftlich bis zum </w:t>
      </w:r>
      <w:r>
        <w:rPr>
          <w:u w:val="single" w:color="000000"/>
        </w:rPr>
        <w:t>Halbjahreszeugnis</w:t>
      </w:r>
      <w:r>
        <w:t xml:space="preserve"> bei der Schulleitung der Realschule. </w:t>
      </w:r>
    </w:p>
    <w:p w:rsidR="00997386" w:rsidRPr="00F81660" w:rsidRDefault="009612B9" w:rsidP="00F81660">
      <w:pPr>
        <w:ind w:left="1415" w:firstLine="0"/>
        <w:rPr>
          <w:b/>
          <w:szCs w:val="20"/>
        </w:rPr>
      </w:pPr>
      <w:r>
        <w:rPr>
          <w:szCs w:val="20"/>
        </w:rPr>
        <w:t>Abgabe des Halbjahres</w:t>
      </w:r>
      <w:r w:rsidR="00F81660">
        <w:rPr>
          <w:szCs w:val="20"/>
        </w:rPr>
        <w:t xml:space="preserve">zeugnisses und der Anmeldeunterlagen durch die Eltern im Sekretariat </w:t>
      </w:r>
      <w:r w:rsidR="00F81660">
        <w:rPr>
          <w:b/>
          <w:szCs w:val="20"/>
        </w:rPr>
        <w:t xml:space="preserve">bis </w:t>
      </w:r>
      <w:r w:rsidR="00D7618D">
        <w:rPr>
          <w:b/>
          <w:szCs w:val="20"/>
        </w:rPr>
        <w:t>26.</w:t>
      </w:r>
      <w:r w:rsidR="00F81660">
        <w:rPr>
          <w:b/>
          <w:szCs w:val="20"/>
        </w:rPr>
        <w:t>03.2021</w:t>
      </w:r>
    </w:p>
    <w:p w:rsidR="001C6F92" w:rsidRPr="001C6F92" w:rsidRDefault="001C6F92" w:rsidP="001C6F92">
      <w:pPr>
        <w:spacing w:after="3" w:line="252" w:lineRule="auto"/>
        <w:ind w:left="693" w:right="1661" w:firstLine="0"/>
      </w:pPr>
    </w:p>
    <w:p w:rsidR="001C6F92" w:rsidRDefault="001C6F92" w:rsidP="001C6F92">
      <w:pPr>
        <w:numPr>
          <w:ilvl w:val="0"/>
          <w:numId w:val="5"/>
        </w:numPr>
        <w:spacing w:after="0" w:line="240" w:lineRule="auto"/>
        <w:rPr>
          <w:szCs w:val="20"/>
        </w:rPr>
      </w:pPr>
      <w:r w:rsidRPr="001C6F92">
        <w:rPr>
          <w:b/>
          <w:szCs w:val="20"/>
        </w:rPr>
        <w:t>Anmeldun</w:t>
      </w:r>
      <w:r w:rsidRPr="00B07571">
        <w:rPr>
          <w:b/>
          <w:szCs w:val="20"/>
        </w:rPr>
        <w:t>g und Einschreibung für externe Schüler</w:t>
      </w:r>
      <w:r>
        <w:rPr>
          <w:szCs w:val="20"/>
        </w:rPr>
        <w:t xml:space="preserve"> </w:t>
      </w:r>
    </w:p>
    <w:p w:rsidR="001C6F92" w:rsidRDefault="001C6F92" w:rsidP="00997386">
      <w:pPr>
        <w:ind w:left="720"/>
        <w:rPr>
          <w:b/>
          <w:szCs w:val="20"/>
        </w:rPr>
      </w:pPr>
      <w:r>
        <w:rPr>
          <w:szCs w:val="20"/>
        </w:rPr>
        <w:t xml:space="preserve">Vereinbarung eines Vorstellungsgespräches </w:t>
      </w:r>
      <w:r w:rsidR="00997386">
        <w:rPr>
          <w:szCs w:val="20"/>
        </w:rPr>
        <w:t xml:space="preserve">bei </w:t>
      </w:r>
      <w:r w:rsidR="00997386" w:rsidRPr="002A4CA3">
        <w:rPr>
          <w:szCs w:val="20"/>
        </w:rPr>
        <w:t>der Schulleitung</w:t>
      </w:r>
      <w:r w:rsidR="00997386">
        <w:rPr>
          <w:szCs w:val="20"/>
        </w:rPr>
        <w:t xml:space="preserve"> über das Sekretariat </w:t>
      </w:r>
      <w:r>
        <w:rPr>
          <w:szCs w:val="20"/>
        </w:rPr>
        <w:t xml:space="preserve">(Förderschwerpunkt Sehen, andere Förderschwerpunkte oder ohne Förderschwerpunkt) </w:t>
      </w:r>
      <w:r>
        <w:rPr>
          <w:b/>
          <w:szCs w:val="20"/>
        </w:rPr>
        <w:t>ab März 2021</w:t>
      </w:r>
    </w:p>
    <w:p w:rsidR="00924AFB" w:rsidRDefault="00924AFB">
      <w:pPr>
        <w:ind w:left="1426"/>
      </w:pPr>
    </w:p>
    <w:p w:rsidR="001C6F92" w:rsidRDefault="00924AFB" w:rsidP="00924AFB">
      <w:pPr>
        <w:pStyle w:val="Listenabsatz"/>
        <w:numPr>
          <w:ilvl w:val="0"/>
          <w:numId w:val="7"/>
        </w:numPr>
        <w:ind w:right="1661"/>
      </w:pPr>
      <w:r>
        <w:t>Orientierungswoche</w:t>
      </w:r>
      <w:r w:rsidR="00997386">
        <w:t>n: 08.03.-26.03.2021</w:t>
      </w:r>
    </w:p>
    <w:p w:rsidR="00F81660" w:rsidRDefault="00F81660" w:rsidP="00F81660">
      <w:pPr>
        <w:ind w:right="1661"/>
      </w:pPr>
    </w:p>
    <w:p w:rsidR="009E6EEC" w:rsidRDefault="00C25D95" w:rsidP="00F81660">
      <w:pPr>
        <w:ind w:right="1661"/>
      </w:pPr>
      <w:r>
        <w:t xml:space="preserve">Weitere Informationen über das Schulprofil der Edith-Stein-Realschule und zum Schulleben erhalten Sie über unsere Homepage unter: </w:t>
      </w:r>
      <w:r>
        <w:rPr>
          <w:color w:val="0000FF"/>
          <w:u w:val="single" w:color="0000FF"/>
        </w:rPr>
        <w:t>www.sbz.de</w:t>
      </w:r>
      <w:r>
        <w:t xml:space="preserve">. </w:t>
      </w:r>
    </w:p>
    <w:p w:rsidR="009E6EEC" w:rsidRDefault="007A2C4C">
      <w:pPr>
        <w:spacing w:after="0" w:line="259" w:lineRule="auto"/>
        <w:ind w:left="0" w:firstLine="0"/>
      </w:pPr>
      <w:r w:rsidRPr="0037626A">
        <w:rPr>
          <w:noProof/>
        </w:rPr>
        <w:drawing>
          <wp:anchor distT="0" distB="0" distL="114300" distR="114300" simplePos="0" relativeHeight="251659264" behindDoc="0" locked="0" layoutInCell="1" allowOverlap="1" wp14:anchorId="21C8BE92" wp14:editId="2D439D83">
            <wp:simplePos x="0" y="0"/>
            <wp:positionH relativeFrom="margin">
              <wp:posOffset>-42545</wp:posOffset>
            </wp:positionH>
            <wp:positionV relativeFrom="paragraph">
              <wp:posOffset>69215</wp:posOffset>
            </wp:positionV>
            <wp:extent cx="1447800" cy="609600"/>
            <wp:effectExtent l="0" t="0" r="0" b="0"/>
            <wp:wrapSquare wrapText="bothSides"/>
            <wp:docPr id="2" name="Grafik 2" descr="Q:\Schule\Schulverwaltung\Realschule\Schulleitung\digitale 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chule\Schulverwaltung\Realschule\Schulleitung\digitale Unterschrift.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478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5D95">
        <w:t xml:space="preserve"> </w:t>
      </w:r>
    </w:p>
    <w:p w:rsidR="001C6F92" w:rsidRDefault="001C6F92">
      <w:pPr>
        <w:spacing w:after="0" w:line="259" w:lineRule="auto"/>
        <w:ind w:left="0" w:firstLine="0"/>
      </w:pPr>
    </w:p>
    <w:p w:rsidR="007A2C4C" w:rsidRDefault="007A2C4C" w:rsidP="007A2C4C">
      <w:pPr>
        <w:spacing w:after="0"/>
        <w:ind w:left="0" w:firstLine="0"/>
      </w:pPr>
    </w:p>
    <w:p w:rsidR="007A2C4C" w:rsidRDefault="007A2C4C" w:rsidP="007A2C4C">
      <w:pPr>
        <w:spacing w:after="0"/>
        <w:ind w:left="0" w:firstLine="0"/>
      </w:pPr>
    </w:p>
    <w:p w:rsidR="007A2C4C" w:rsidRDefault="007A2C4C" w:rsidP="007A2C4C">
      <w:pPr>
        <w:spacing w:after="0"/>
      </w:pPr>
    </w:p>
    <w:p w:rsidR="0077198A" w:rsidRDefault="0077198A" w:rsidP="007A2C4C">
      <w:pPr>
        <w:spacing w:after="0"/>
      </w:pPr>
      <w:r>
        <w:t>Dr. Astrid Deuchert</w:t>
      </w:r>
    </w:p>
    <w:p w:rsidR="007A2C4C" w:rsidRDefault="00C25D95" w:rsidP="007A2C4C">
      <w:pPr>
        <w:spacing w:after="0"/>
      </w:pPr>
      <w:r>
        <w:t>Schulleiter</w:t>
      </w:r>
      <w:r w:rsidR="001C6F92">
        <w:t>in</w:t>
      </w:r>
      <w:r>
        <w:t xml:space="preserve"> </w:t>
      </w:r>
    </w:p>
    <w:sectPr w:rsidR="007A2C4C">
      <w:pgSz w:w="11904" w:h="16840"/>
      <w:pgMar w:top="854" w:right="1415" w:bottom="712"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7ADB"/>
    <w:multiLevelType w:val="hybridMultilevel"/>
    <w:tmpl w:val="0694DDFE"/>
    <w:lvl w:ilvl="0" w:tplc="084CBEA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C8817A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660ADB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9DE6DF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3A0FA2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A52073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56F3F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D4EA4D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0D0AFB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F21F69"/>
    <w:multiLevelType w:val="hybridMultilevel"/>
    <w:tmpl w:val="6E04F2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D31BE0"/>
    <w:multiLevelType w:val="hybridMultilevel"/>
    <w:tmpl w:val="A1A2576C"/>
    <w:lvl w:ilvl="0" w:tplc="9210FE98">
      <w:numFmt w:val="bullet"/>
      <w:lvlText w:val="-"/>
      <w:lvlJc w:val="left"/>
      <w:pPr>
        <w:ind w:left="1755" w:hanging="360"/>
      </w:pPr>
      <w:rPr>
        <w:rFonts w:ascii="Arial" w:eastAsia="Arial" w:hAnsi="Arial" w:cs="Arial" w:hint="default"/>
        <w:b/>
      </w:rPr>
    </w:lvl>
    <w:lvl w:ilvl="1" w:tplc="04070003" w:tentative="1">
      <w:start w:val="1"/>
      <w:numFmt w:val="bullet"/>
      <w:lvlText w:val="o"/>
      <w:lvlJc w:val="left"/>
      <w:pPr>
        <w:ind w:left="2475" w:hanging="360"/>
      </w:pPr>
      <w:rPr>
        <w:rFonts w:ascii="Courier New" w:hAnsi="Courier New" w:cs="Courier New" w:hint="default"/>
      </w:rPr>
    </w:lvl>
    <w:lvl w:ilvl="2" w:tplc="04070005" w:tentative="1">
      <w:start w:val="1"/>
      <w:numFmt w:val="bullet"/>
      <w:lvlText w:val=""/>
      <w:lvlJc w:val="left"/>
      <w:pPr>
        <w:ind w:left="3195" w:hanging="360"/>
      </w:pPr>
      <w:rPr>
        <w:rFonts w:ascii="Wingdings" w:hAnsi="Wingdings" w:hint="default"/>
      </w:rPr>
    </w:lvl>
    <w:lvl w:ilvl="3" w:tplc="04070001" w:tentative="1">
      <w:start w:val="1"/>
      <w:numFmt w:val="bullet"/>
      <w:lvlText w:val=""/>
      <w:lvlJc w:val="left"/>
      <w:pPr>
        <w:ind w:left="3915" w:hanging="360"/>
      </w:pPr>
      <w:rPr>
        <w:rFonts w:ascii="Symbol" w:hAnsi="Symbol" w:hint="default"/>
      </w:rPr>
    </w:lvl>
    <w:lvl w:ilvl="4" w:tplc="04070003" w:tentative="1">
      <w:start w:val="1"/>
      <w:numFmt w:val="bullet"/>
      <w:lvlText w:val="o"/>
      <w:lvlJc w:val="left"/>
      <w:pPr>
        <w:ind w:left="4635" w:hanging="360"/>
      </w:pPr>
      <w:rPr>
        <w:rFonts w:ascii="Courier New" w:hAnsi="Courier New" w:cs="Courier New" w:hint="default"/>
      </w:rPr>
    </w:lvl>
    <w:lvl w:ilvl="5" w:tplc="04070005" w:tentative="1">
      <w:start w:val="1"/>
      <w:numFmt w:val="bullet"/>
      <w:lvlText w:val=""/>
      <w:lvlJc w:val="left"/>
      <w:pPr>
        <w:ind w:left="5355" w:hanging="360"/>
      </w:pPr>
      <w:rPr>
        <w:rFonts w:ascii="Wingdings" w:hAnsi="Wingdings" w:hint="default"/>
      </w:rPr>
    </w:lvl>
    <w:lvl w:ilvl="6" w:tplc="04070001" w:tentative="1">
      <w:start w:val="1"/>
      <w:numFmt w:val="bullet"/>
      <w:lvlText w:val=""/>
      <w:lvlJc w:val="left"/>
      <w:pPr>
        <w:ind w:left="6075" w:hanging="360"/>
      </w:pPr>
      <w:rPr>
        <w:rFonts w:ascii="Symbol" w:hAnsi="Symbol" w:hint="default"/>
      </w:rPr>
    </w:lvl>
    <w:lvl w:ilvl="7" w:tplc="04070003" w:tentative="1">
      <w:start w:val="1"/>
      <w:numFmt w:val="bullet"/>
      <w:lvlText w:val="o"/>
      <w:lvlJc w:val="left"/>
      <w:pPr>
        <w:ind w:left="6795" w:hanging="360"/>
      </w:pPr>
      <w:rPr>
        <w:rFonts w:ascii="Courier New" w:hAnsi="Courier New" w:cs="Courier New" w:hint="default"/>
      </w:rPr>
    </w:lvl>
    <w:lvl w:ilvl="8" w:tplc="04070005" w:tentative="1">
      <w:start w:val="1"/>
      <w:numFmt w:val="bullet"/>
      <w:lvlText w:val=""/>
      <w:lvlJc w:val="left"/>
      <w:pPr>
        <w:ind w:left="7515" w:hanging="360"/>
      </w:pPr>
      <w:rPr>
        <w:rFonts w:ascii="Wingdings" w:hAnsi="Wingdings" w:hint="default"/>
      </w:rPr>
    </w:lvl>
  </w:abstractNum>
  <w:abstractNum w:abstractNumId="3" w15:restartNumberingAfterBreak="0">
    <w:nsid w:val="3D7A2F30"/>
    <w:multiLevelType w:val="hybridMultilevel"/>
    <w:tmpl w:val="E13074DA"/>
    <w:lvl w:ilvl="0" w:tplc="68D8A0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6869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728F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D625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38BE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4C234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4E1A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BA401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62DC7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E196A02"/>
    <w:multiLevelType w:val="singleLevel"/>
    <w:tmpl w:val="04070005"/>
    <w:lvl w:ilvl="0">
      <w:start w:val="1"/>
      <w:numFmt w:val="bullet"/>
      <w:lvlText w:val=""/>
      <w:lvlJc w:val="left"/>
      <w:pPr>
        <w:ind w:left="720" w:hanging="360"/>
      </w:pPr>
      <w:rPr>
        <w:rFonts w:ascii="Wingdings" w:hAnsi="Wingdings" w:hint="default"/>
      </w:rPr>
    </w:lvl>
  </w:abstractNum>
  <w:abstractNum w:abstractNumId="5" w15:restartNumberingAfterBreak="0">
    <w:nsid w:val="68C173BB"/>
    <w:multiLevelType w:val="hybridMultilevel"/>
    <w:tmpl w:val="6124291C"/>
    <w:lvl w:ilvl="0" w:tplc="084CBEA4">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404C74"/>
    <w:multiLevelType w:val="hybridMultilevel"/>
    <w:tmpl w:val="955C5C24"/>
    <w:lvl w:ilvl="0" w:tplc="24E0EE9E">
      <w:start w:val="1"/>
      <w:numFmt w:val="bullet"/>
      <w:lvlText w:val=""/>
      <w:lvlJc w:val="left"/>
      <w:pPr>
        <w:ind w:left="6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3901FEA">
      <w:start w:val="1"/>
      <w:numFmt w:val="bullet"/>
      <w:lvlText w:val="o"/>
      <w:lvlJc w:val="left"/>
      <w:pPr>
        <w:ind w:left="14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94276A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82C79A0">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44E259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CC6831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FC69D6C">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8A2585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36AB7D2">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EC"/>
    <w:rsid w:val="00003D31"/>
    <w:rsid w:val="001C6F92"/>
    <w:rsid w:val="002E692D"/>
    <w:rsid w:val="006E3883"/>
    <w:rsid w:val="0077198A"/>
    <w:rsid w:val="007A2C4C"/>
    <w:rsid w:val="00825ECF"/>
    <w:rsid w:val="00887521"/>
    <w:rsid w:val="00924AFB"/>
    <w:rsid w:val="009612B9"/>
    <w:rsid w:val="00997386"/>
    <w:rsid w:val="009E6EEC"/>
    <w:rsid w:val="009F70AD"/>
    <w:rsid w:val="00B77765"/>
    <w:rsid w:val="00C25D95"/>
    <w:rsid w:val="00D67127"/>
    <w:rsid w:val="00D7618D"/>
    <w:rsid w:val="00F81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E62D3-5686-46D2-ADC1-EE84B658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7" w:lineRule="auto"/>
      <w:ind w:left="10" w:hanging="10"/>
    </w:pPr>
    <w:rPr>
      <w:rFonts w:ascii="Arial" w:eastAsia="Arial" w:hAnsi="Arial" w:cs="Arial"/>
      <w:color w:val="000000"/>
      <w:sz w:val="20"/>
    </w:rPr>
  </w:style>
  <w:style w:type="paragraph" w:styleId="berschrift1">
    <w:name w:val="heading 1"/>
    <w:next w:val="Standard"/>
    <w:link w:val="berschrift1Zchn"/>
    <w:uiPriority w:val="9"/>
    <w:unhideWhenUsed/>
    <w:qFormat/>
    <w:pPr>
      <w:keepNext/>
      <w:keepLines/>
      <w:spacing w:after="0"/>
      <w:ind w:right="1"/>
      <w:jc w:val="center"/>
      <w:outlineLvl w:val="0"/>
    </w:pPr>
    <w:rPr>
      <w:rFonts w:ascii="Arial" w:eastAsia="Arial" w:hAnsi="Arial" w:cs="Arial"/>
      <w:b/>
      <w:color w:val="000000"/>
      <w:sz w:val="28"/>
    </w:rPr>
  </w:style>
  <w:style w:type="paragraph" w:styleId="berschrift2">
    <w:name w:val="heading 2"/>
    <w:next w:val="Standard"/>
    <w:link w:val="berschrift2Zchn"/>
    <w:uiPriority w:val="9"/>
    <w:unhideWhenUsed/>
    <w:qFormat/>
    <w:pPr>
      <w:keepNext/>
      <w:keepLines/>
      <w:spacing w:after="0"/>
      <w:ind w:left="10" w:hanging="10"/>
      <w:outlineLvl w:val="1"/>
    </w:pPr>
    <w:rPr>
      <w:rFonts w:ascii="Arial" w:eastAsia="Arial" w:hAnsi="Arial" w:cs="Arial"/>
      <w:b/>
      <w:color w:val="000000"/>
      <w:sz w:val="28"/>
      <w:u w:val="single" w:color="000000"/>
    </w:rPr>
  </w:style>
  <w:style w:type="paragraph" w:styleId="berschrift3">
    <w:name w:val="heading 3"/>
    <w:next w:val="Standard"/>
    <w:link w:val="berschrift3Zchn"/>
    <w:uiPriority w:val="9"/>
    <w:unhideWhenUsed/>
    <w:qFormat/>
    <w:pPr>
      <w:keepNext/>
      <w:keepLines/>
      <w:spacing w:after="0"/>
      <w:outlineLvl w:val="2"/>
    </w:pPr>
    <w:rPr>
      <w:rFonts w:ascii="Arial" w:eastAsia="Arial" w:hAnsi="Arial" w:cs="Arial"/>
      <w:color w:val="000000"/>
      <w:sz w:val="20"/>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Arial" w:eastAsia="Arial" w:hAnsi="Arial" w:cs="Arial"/>
      <w:color w:val="000000"/>
      <w:sz w:val="20"/>
      <w:u w:val="single" w:color="000000"/>
    </w:rPr>
  </w:style>
  <w:style w:type="character" w:customStyle="1" w:styleId="berschrift1Zchn">
    <w:name w:val="Überschrift 1 Zchn"/>
    <w:link w:val="berschrift1"/>
    <w:rPr>
      <w:rFonts w:ascii="Arial" w:eastAsia="Arial" w:hAnsi="Arial" w:cs="Arial"/>
      <w:b/>
      <w:color w:val="000000"/>
      <w:sz w:val="28"/>
    </w:rPr>
  </w:style>
  <w:style w:type="character" w:customStyle="1" w:styleId="berschrift2Zchn">
    <w:name w:val="Überschrift 2 Zchn"/>
    <w:link w:val="berschrift2"/>
    <w:rPr>
      <w:rFonts w:ascii="Arial" w:eastAsia="Arial" w:hAnsi="Arial" w:cs="Arial"/>
      <w:b/>
      <w:color w:val="000000"/>
      <w:sz w:val="28"/>
      <w:u w:val="single" w:color="000000"/>
    </w:rPr>
  </w:style>
  <w:style w:type="paragraph" w:styleId="Listenabsatz">
    <w:name w:val="List Paragraph"/>
    <w:basedOn w:val="Standard"/>
    <w:uiPriority w:val="34"/>
    <w:qFormat/>
    <w:rsid w:val="00D67127"/>
    <w:pPr>
      <w:ind w:left="720"/>
      <w:contextualSpacing/>
    </w:pPr>
  </w:style>
  <w:style w:type="paragraph" w:styleId="Sprechblasentext">
    <w:name w:val="Balloon Text"/>
    <w:basedOn w:val="Standard"/>
    <w:link w:val="SprechblasentextZchn"/>
    <w:uiPriority w:val="99"/>
    <w:semiHidden/>
    <w:unhideWhenUsed/>
    <w:rsid w:val="00D671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127"/>
    <w:rPr>
      <w:rFonts w:ascii="Segoe UI" w:eastAsia="Arial" w:hAnsi="Segoe UI" w:cs="Segoe UI"/>
      <w:color w:val="000000"/>
      <w:sz w:val="18"/>
      <w:szCs w:val="18"/>
    </w:rPr>
  </w:style>
  <w:style w:type="character" w:styleId="Hyperlink">
    <w:name w:val="Hyperlink"/>
    <w:basedOn w:val="Absatz-Standardschriftart"/>
    <w:uiPriority w:val="99"/>
    <w:unhideWhenUsed/>
    <w:rsid w:val="007A2C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Microsoft Word - Hinweise zum Übertritt in die Edith-Stein-Schule 2019-20.doc</vt:lpstr>
    </vt:vector>
  </TitlesOfParts>
  <Company>SBZ</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Hinweise zum Übertritt in die Edith-Stein-Schule 2019-20.doc</dc:title>
  <dc:subject/>
  <dc:creator>SetzerMicM59--</dc:creator>
  <cp:keywords/>
  <cp:lastModifiedBy>Deuchert, Astrid</cp:lastModifiedBy>
  <cp:revision>3</cp:revision>
  <cp:lastPrinted>2021-01-22T09:12:00Z</cp:lastPrinted>
  <dcterms:created xsi:type="dcterms:W3CDTF">2021-01-22T13:01:00Z</dcterms:created>
  <dcterms:modified xsi:type="dcterms:W3CDTF">2021-01-22T13:02:00Z</dcterms:modified>
</cp:coreProperties>
</file>